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7012E" w14:textId="77777777" w:rsidR="001B3966" w:rsidRDefault="001B3966" w:rsidP="002B675F">
      <w:pPr>
        <w:ind w:left="0"/>
      </w:pPr>
      <w:bookmarkStart w:id="0" w:name="_GoBack"/>
      <w:bookmarkEnd w:id="0"/>
    </w:p>
    <w:p w14:paraId="480513E8" w14:textId="77777777" w:rsidR="001B3966" w:rsidRDefault="001B3966" w:rsidP="002B675F">
      <w:pPr>
        <w:ind w:left="0"/>
      </w:pPr>
    </w:p>
    <w:p w14:paraId="05D98F17" w14:textId="77777777" w:rsidR="001B3966" w:rsidRDefault="001B3966" w:rsidP="002B675F">
      <w:pPr>
        <w:ind w:left="0"/>
      </w:pPr>
    </w:p>
    <w:p w14:paraId="065316BD" w14:textId="77777777" w:rsidR="001B3966" w:rsidRDefault="001B3966" w:rsidP="002B675F">
      <w:pPr>
        <w:ind w:left="0"/>
      </w:pPr>
    </w:p>
    <w:p w14:paraId="3C9BF8AC" w14:textId="77777777" w:rsidR="001B3966" w:rsidRDefault="001B3966" w:rsidP="002B675F">
      <w:pPr>
        <w:ind w:left="0"/>
      </w:pPr>
    </w:p>
    <w:p w14:paraId="469FB82C" w14:textId="77777777" w:rsidR="001B3966" w:rsidRDefault="00A47745" w:rsidP="001B3966">
      <w:pPr>
        <w:ind w:left="0"/>
        <w:jc w:val="center"/>
      </w:pPr>
      <w:r>
        <w:t>Question and Answer</w:t>
      </w:r>
    </w:p>
    <w:p w14:paraId="78695A14" w14:textId="77777777" w:rsidR="001B3966" w:rsidRDefault="00A47745" w:rsidP="001B3966">
      <w:pPr>
        <w:ind w:left="0"/>
        <w:jc w:val="center"/>
      </w:pPr>
      <w:r>
        <w:t>Student name:</w:t>
      </w:r>
    </w:p>
    <w:p w14:paraId="7CB1B942" w14:textId="77777777" w:rsidR="001B3966" w:rsidRDefault="00A47745" w:rsidP="001B3966">
      <w:pPr>
        <w:ind w:left="0"/>
        <w:jc w:val="center"/>
      </w:pPr>
      <w:r>
        <w:t>Institution:</w:t>
      </w:r>
    </w:p>
    <w:p w14:paraId="491D0CE4" w14:textId="77777777" w:rsidR="001B3966" w:rsidRDefault="001B3966" w:rsidP="002B675F">
      <w:pPr>
        <w:ind w:left="0"/>
      </w:pPr>
    </w:p>
    <w:p w14:paraId="7A8460AA" w14:textId="77777777" w:rsidR="001B3966" w:rsidRDefault="001B3966" w:rsidP="002B675F">
      <w:pPr>
        <w:ind w:left="0"/>
      </w:pPr>
    </w:p>
    <w:p w14:paraId="437D51CB" w14:textId="77777777" w:rsidR="001B3966" w:rsidRDefault="001B3966" w:rsidP="002B675F">
      <w:pPr>
        <w:ind w:left="0"/>
      </w:pPr>
    </w:p>
    <w:p w14:paraId="39B7B249" w14:textId="77777777" w:rsidR="001B3966" w:rsidRDefault="001B3966" w:rsidP="002B675F">
      <w:pPr>
        <w:ind w:left="0"/>
      </w:pPr>
    </w:p>
    <w:p w14:paraId="573F76AE" w14:textId="77777777" w:rsidR="001B3966" w:rsidRDefault="001B3966" w:rsidP="002B675F">
      <w:pPr>
        <w:ind w:left="0"/>
      </w:pPr>
    </w:p>
    <w:p w14:paraId="38B8DB16" w14:textId="77777777" w:rsidR="001B3966" w:rsidRDefault="001B3966" w:rsidP="002B675F">
      <w:pPr>
        <w:ind w:left="0"/>
      </w:pPr>
    </w:p>
    <w:p w14:paraId="26B9A7B8" w14:textId="77777777" w:rsidR="001B3966" w:rsidRDefault="001B3966" w:rsidP="002B675F">
      <w:pPr>
        <w:ind w:left="0"/>
      </w:pPr>
    </w:p>
    <w:p w14:paraId="3B6417AF" w14:textId="77777777" w:rsidR="001B3966" w:rsidRDefault="001B3966" w:rsidP="002B675F">
      <w:pPr>
        <w:ind w:left="0"/>
      </w:pPr>
    </w:p>
    <w:p w14:paraId="09ED6640" w14:textId="77777777" w:rsidR="002730C2" w:rsidRDefault="00A47745" w:rsidP="002B675F">
      <w:pPr>
        <w:ind w:left="0"/>
      </w:pPr>
      <w:r>
        <w:lastRenderedPageBreak/>
        <w:t>Question one</w:t>
      </w:r>
    </w:p>
    <w:p w14:paraId="73785846" w14:textId="77777777" w:rsidR="002B675F" w:rsidRDefault="00A47745" w:rsidP="002B675F">
      <w:pPr>
        <w:ind w:left="0"/>
      </w:pPr>
      <w:r>
        <w:t xml:space="preserve">For better or worse, how global consumer spending is evolving is </w:t>
      </w:r>
      <w:r w:rsidR="003F3D00">
        <w:t xml:space="preserve">a </w:t>
      </w:r>
      <w:r>
        <w:t>research on the</w:t>
      </w:r>
      <w:r w:rsidR="003F3D00">
        <w:t xml:space="preserve"> new</w:t>
      </w:r>
      <w:r>
        <w:t xml:space="preserve"> trend of consumers</w:t>
      </w:r>
      <w:r w:rsidR="003F3D00">
        <w:t xml:space="preserve"> </w:t>
      </w:r>
      <w:proofErr w:type="gramStart"/>
      <w:r w:rsidR="003F3D00">
        <w:t xml:space="preserve">behavior </w:t>
      </w:r>
      <w:r>
        <w:t xml:space="preserve"> globally</w:t>
      </w:r>
      <w:proofErr w:type="gramEnd"/>
      <w:r>
        <w:t>. The key findings in the study are that consumers are gradually growing their financial status. According to the research. Developing markets like Africa, Asia</w:t>
      </w:r>
      <w:r w:rsidR="00C4387C">
        <w:t xml:space="preserve"> Pacific, Middle East, and Latin America were also found to have a higher increase in consumerism when compared to the already established markets. </w:t>
      </w:r>
    </w:p>
    <w:p w14:paraId="6ADF6A04" w14:textId="77777777" w:rsidR="00C4387C" w:rsidRDefault="00A47745" w:rsidP="002B675F">
      <w:pPr>
        <w:ind w:left="0"/>
      </w:pPr>
      <w:r>
        <w:t xml:space="preserve"> Another key finding from this research was that his or her financial status highly determines the purchasing behavior of a consumer. Other factors that influence consumers purchasing behavior are priorities and inflation. Consumers are cost-conscious, but they can spend extra on certain products. From the research, 42% of the consumers were willing to pay extra for personal electronic products. </w:t>
      </w:r>
    </w:p>
    <w:p w14:paraId="17F30D92" w14:textId="77777777" w:rsidR="00D17CE4" w:rsidRDefault="00A47745" w:rsidP="002B675F">
      <w:pPr>
        <w:ind w:left="0"/>
      </w:pPr>
      <w:r>
        <w:tab/>
        <w:t xml:space="preserve">Data from the </w:t>
      </w:r>
      <w:r w:rsidR="00D17CE4">
        <w:t xml:space="preserve">research was presented through bar graphs </w:t>
      </w:r>
      <w:r>
        <w:t>and a flow chart. The bar graph represented the extent to which consumer’s financial status played a role in their purchasing behavior. 15% of the consumers were able to spend freely, 53% were comfortably able to buy things that they needed, and 32% were only able to purchase food and pay for their shelter. Another bar graph also showed the financial status of consumers over the past five years. 19% of the consumers were in a worse financial situation; 23 % of the consumers had their financial status stay the same, while 58% were in a better financial condition.</w:t>
      </w:r>
    </w:p>
    <w:p w14:paraId="625C6617" w14:textId="77777777" w:rsidR="00841BDA" w:rsidRDefault="00A47745" w:rsidP="00D17CE4">
      <w:pPr>
        <w:ind w:left="0" w:firstLine="720"/>
      </w:pPr>
      <w:r>
        <w:t xml:space="preserve"> This data can be used by manufacturers and sellers to find out what chain of production would comfortably bring in revenue according to the trends in consumers behaviors</w:t>
      </w:r>
      <w:r w:rsidR="00841BDA">
        <w:t>.</w:t>
      </w:r>
      <w:r w:rsidR="00D17CE4">
        <w:t xml:space="preserve"> The data can also be used by investors to find out the markets with the most potential. For example from </w:t>
      </w:r>
      <w:r w:rsidR="00D17CE4">
        <w:lastRenderedPageBreak/>
        <w:t xml:space="preserve">the research it is clear that developing markets have a faster growing consumerism as compared to already established markets. The data can also be used to analyze the economic power of a country. </w:t>
      </w:r>
    </w:p>
    <w:p w14:paraId="0DC56836" w14:textId="77777777" w:rsidR="00841BDA" w:rsidRDefault="00A47745" w:rsidP="002B675F">
      <w:pPr>
        <w:ind w:left="0"/>
      </w:pPr>
      <w:r>
        <w:t>Question two</w:t>
      </w:r>
    </w:p>
    <w:p w14:paraId="693B89A6" w14:textId="77777777" w:rsidR="00841BDA" w:rsidRDefault="00A47745" w:rsidP="002B675F">
      <w:pPr>
        <w:ind w:left="0"/>
      </w:pPr>
      <w:r>
        <w:t xml:space="preserve">The segments I would expect to find in my zip code are 4A soccer moms, 4B home improvement, 4C middle burg, 5B in style and 5C parks and rec. This segment falls under two life mode groups. The first one is the family landscape mode characterized by successful </w:t>
      </w:r>
      <w:r w:rsidR="009D25BA">
        <w:t>young families in their homes with two workers in the family. The other life mode is the gen X urban, which is characterized by middle age families with fewer kids.</w:t>
      </w:r>
    </w:p>
    <w:p w14:paraId="2C1CA1B0" w14:textId="77777777" w:rsidR="009D25BA" w:rsidRDefault="00A47745" w:rsidP="002B675F">
      <w:pPr>
        <w:ind w:left="0"/>
      </w:pPr>
      <w:r>
        <w:tab/>
        <w:t>The segments found in my zip code are the salt of the earth, old and newcomers and rural resort dwellers. The salt of the earth segment is characterized by older citizens who have adopted a rural lifestyle. The old and newcomers segment is characterized by single people living in rented apartments. People in this segment are usually beginning their careers. The rural resort dwellers segment is made up of people who live close to resort areas and are willing to commute long distances to keep their jobs.</w:t>
      </w:r>
    </w:p>
    <w:p w14:paraId="6173A47E" w14:textId="77777777" w:rsidR="009D25BA" w:rsidRDefault="00A47745" w:rsidP="002B675F">
      <w:pPr>
        <w:ind w:left="0"/>
      </w:pPr>
      <w:r>
        <w:tab/>
      </w:r>
      <w:r w:rsidR="002D2B72">
        <w:t xml:space="preserve">Comparing my prediction to the tapestry, a little similarity can be noted. The family landscape mode has similar characteristics with the salt of the earth segment. However, the difference is that the salt of the earth mostly comprises older people. The old and newcomers section is similar to generation X urban, which is characterized by younger families. Most of them are starting families.  The only difference between the old and newcomers segment and the </w:t>
      </w:r>
      <w:r w:rsidR="002D2B72">
        <w:lastRenderedPageBreak/>
        <w:t>generation X urban is that some families in the old and newcomers segment live on rented houses.</w:t>
      </w:r>
    </w:p>
    <w:p w14:paraId="2C7A6186" w14:textId="77777777" w:rsidR="00DB77B8" w:rsidRDefault="00DB77B8" w:rsidP="002B675F">
      <w:pPr>
        <w:ind w:left="0"/>
      </w:pPr>
      <w:r>
        <w:tab/>
        <w:t xml:space="preserve">The information provided by the tapestry is true about my zip code. From the area I reside most families living there are a mixture of both the salt of the earth and the old and new comers. Most families have their own homes where the parents still live with their children who are either in college or have just started </w:t>
      </w:r>
      <w:r w:rsidR="0056119E">
        <w:t>working. The area also consists of small families that have rented houses in the area.</w:t>
      </w:r>
    </w:p>
    <w:sectPr w:rsidR="00DB77B8" w:rsidSect="001B396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CB0B7" w14:textId="77777777" w:rsidR="00683470" w:rsidRDefault="00683470">
      <w:pPr>
        <w:spacing w:before="0" w:after="0" w:line="240" w:lineRule="auto"/>
      </w:pPr>
      <w:r>
        <w:separator/>
      </w:r>
    </w:p>
  </w:endnote>
  <w:endnote w:type="continuationSeparator" w:id="0">
    <w:p w14:paraId="7348475E" w14:textId="77777777" w:rsidR="00683470" w:rsidRDefault="0068347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3ECCE" w14:textId="77777777" w:rsidR="00683470" w:rsidRDefault="00683470">
      <w:pPr>
        <w:spacing w:before="0" w:after="0" w:line="240" w:lineRule="auto"/>
      </w:pPr>
      <w:r>
        <w:separator/>
      </w:r>
    </w:p>
  </w:footnote>
  <w:footnote w:type="continuationSeparator" w:id="0">
    <w:p w14:paraId="44E2A040" w14:textId="77777777" w:rsidR="00683470" w:rsidRDefault="0068347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5963841"/>
      <w:docPartObj>
        <w:docPartGallery w:val="Page Numbers (Top of Page)"/>
        <w:docPartUnique/>
      </w:docPartObj>
    </w:sdtPr>
    <w:sdtEndPr>
      <w:rPr>
        <w:noProof/>
      </w:rPr>
    </w:sdtEndPr>
    <w:sdtContent>
      <w:p w14:paraId="4C7BFEC1" w14:textId="77777777" w:rsidR="001B3966" w:rsidRDefault="00A47745" w:rsidP="001B3966">
        <w:pPr>
          <w:pStyle w:val="Header"/>
          <w:ind w:left="0"/>
        </w:pPr>
        <w:r>
          <w:t xml:space="preserve">CONSUMERISM                                                                                                                            </w:t>
        </w:r>
        <w:r>
          <w:fldChar w:fldCharType="begin"/>
        </w:r>
        <w:r>
          <w:instrText xml:space="preserve"> PAGE   \* MERGEFORMAT </w:instrText>
        </w:r>
        <w:r>
          <w:fldChar w:fldCharType="separate"/>
        </w:r>
        <w:r w:rsidR="0056119E">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C5B29" w14:textId="77777777" w:rsidR="001B3966" w:rsidRDefault="00A47745" w:rsidP="001B3966">
    <w:pPr>
      <w:pStyle w:val="Header"/>
      <w:ind w:left="0"/>
    </w:pPr>
    <w:r>
      <w:t>Running Head: CONSUMERISM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zMLE0tTA0BrLMTJV0lIJTi4sz8/NACoxqAfpL3pwsAAAA"/>
  </w:docVars>
  <w:rsids>
    <w:rsidRoot w:val="002B675F"/>
    <w:rsid w:val="000A5D65"/>
    <w:rsid w:val="00141129"/>
    <w:rsid w:val="001B3966"/>
    <w:rsid w:val="002730C2"/>
    <w:rsid w:val="002B675F"/>
    <w:rsid w:val="002D2B72"/>
    <w:rsid w:val="00380541"/>
    <w:rsid w:val="003F3D00"/>
    <w:rsid w:val="00417DE1"/>
    <w:rsid w:val="0056119E"/>
    <w:rsid w:val="00683470"/>
    <w:rsid w:val="00741688"/>
    <w:rsid w:val="00841BDA"/>
    <w:rsid w:val="0087558C"/>
    <w:rsid w:val="00884CE5"/>
    <w:rsid w:val="00916FBE"/>
    <w:rsid w:val="009D25BA"/>
    <w:rsid w:val="00A47745"/>
    <w:rsid w:val="00AC7D93"/>
    <w:rsid w:val="00AE2368"/>
    <w:rsid w:val="00C4387C"/>
    <w:rsid w:val="00C724A3"/>
    <w:rsid w:val="00C72FDB"/>
    <w:rsid w:val="00D17CE4"/>
    <w:rsid w:val="00D9791F"/>
    <w:rsid w:val="00DB7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24F72"/>
  <w15:docId w15:val="{29DF30F6-CFA9-4410-8A98-5C637F8E6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96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B3966"/>
  </w:style>
  <w:style w:type="paragraph" w:styleId="Footer">
    <w:name w:val="footer"/>
    <w:basedOn w:val="Normal"/>
    <w:link w:val="FooterChar"/>
    <w:uiPriority w:val="99"/>
    <w:unhideWhenUsed/>
    <w:rsid w:val="001B396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B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2019-09-24T01:01:00Z</dcterms:created>
  <dcterms:modified xsi:type="dcterms:W3CDTF">2019-09-24T01:01:00Z</dcterms:modified>
</cp:coreProperties>
</file>